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C9D8DA">
      <w:pPr>
        <w:keepNext w:val="0"/>
        <w:keepLines w:val="0"/>
        <w:widowControl/>
        <w:suppressLineNumbers w:val="0"/>
        <w:shd w:val="clear" w:color="auto" w:fill="FFFFFF"/>
        <w:spacing w:before="60" w:beforeAutospacing="0" w:after="60" w:afterAutospacing="0" w:line="11" w:lineRule="atLeast"/>
        <w:ind w:left="0" w:firstLine="0"/>
        <w:jc w:val="center"/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0"/>
          <w:kern w:val="0"/>
          <w:sz w:val="36"/>
          <w:szCs w:val="36"/>
          <w:shd w:val="clear" w:color="auto" w:fill="auto"/>
          <w:lang w:val="en-US" w:eastAsia="zh-CN" w:bidi="ar"/>
        </w:rPr>
        <w:t>获奖名单</w:t>
      </w:r>
    </w:p>
    <w:tbl>
      <w:tblPr>
        <w:tblStyle w:val="2"/>
        <w:tblW w:w="97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"/>
        <w:gridCol w:w="4494"/>
        <w:gridCol w:w="1993"/>
        <w:gridCol w:w="1105"/>
        <w:gridCol w:w="1609"/>
      </w:tblGrid>
      <w:tr w14:paraId="70B14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tblHeader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noWrap/>
            <w:vAlign w:val="center"/>
          </w:tcPr>
          <w:p w14:paraId="7F548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名次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noWrap/>
            <w:vAlign w:val="center"/>
          </w:tcPr>
          <w:p w14:paraId="3FA1F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noWrap/>
            <w:vAlign w:val="center"/>
          </w:tcPr>
          <w:p w14:paraId="1B9D0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noWrap/>
            <w:vAlign w:val="center"/>
          </w:tcPr>
          <w:p w14:paraId="471D9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作者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noWrap/>
            <w:vAlign w:val="center"/>
          </w:tcPr>
          <w:p w14:paraId="03DFE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</w:tr>
      <w:tr w14:paraId="65C87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04B5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F0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烟噬肺叶——癌敲生命钟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7E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病理学赛道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C3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杨蕙华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89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药本2023-3</w:t>
            </w:r>
          </w:p>
        </w:tc>
      </w:tr>
      <w:tr w14:paraId="61A50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7189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12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营养外卖——红细胞的运氧日常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8F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E3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陈嘉慧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429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护本2023-4</w:t>
            </w:r>
          </w:p>
        </w:tc>
      </w:tr>
      <w:tr w14:paraId="7EC1E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02DB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5B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向心而生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0AC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01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昌秋燕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9B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药本2023-1</w:t>
            </w:r>
          </w:p>
        </w:tc>
      </w:tr>
      <w:tr w14:paraId="613C4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7869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136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烟与肺：美丽与腐朽的对撞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DD1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63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李玉强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EE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药本2023-3</w:t>
            </w:r>
          </w:p>
        </w:tc>
      </w:tr>
      <w:tr w14:paraId="4DF25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D616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3FC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草本养心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7DE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F0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林泳诗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A8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药本2024-4</w:t>
            </w:r>
          </w:p>
        </w:tc>
      </w:tr>
      <w:tr w14:paraId="2209F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18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47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蛔虫的切面及发育过程图示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6A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病原微生物赛道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DC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陈佳睿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59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药本2024-3</w:t>
            </w:r>
          </w:p>
        </w:tc>
      </w:tr>
      <w:tr w14:paraId="6E501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2EAC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51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蝶骨幻生：自然与骨骼的交织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75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C5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李舒婷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BD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护本2024-6</w:t>
            </w:r>
          </w:p>
        </w:tc>
      </w:tr>
      <w:tr w14:paraId="61916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AAB9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31C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循环之美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8E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8A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黄震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14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药本2024-1</w:t>
            </w:r>
          </w:p>
        </w:tc>
      </w:tr>
      <w:tr w14:paraId="74072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495E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18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使命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96F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17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刘崇峻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78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护本2023-6</w:t>
            </w:r>
          </w:p>
        </w:tc>
      </w:tr>
      <w:tr w14:paraId="1C7E9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314A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28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血吸虫的“生命轨迹”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AB3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病原微生物赛道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55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李婉瑶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44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护本2023-2</w:t>
            </w:r>
          </w:p>
        </w:tc>
      </w:tr>
      <w:tr w14:paraId="26B2F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AC1E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F2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生命的韵律之花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16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EF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黄清兰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FB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护专2024-3</w:t>
            </w:r>
          </w:p>
        </w:tc>
      </w:tr>
      <w:tr w14:paraId="4E1F4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7315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47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血管“拥堵”的秘密档案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DB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病理学赛道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DA3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黄文慧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B5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护本2023-5</w:t>
            </w:r>
          </w:p>
        </w:tc>
      </w:tr>
      <w:tr w14:paraId="7D382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904A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BB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山河无恙——抗击新冠病毒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5AC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病原微生物赛道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2F7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刘艺云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C6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药本2023-3</w:t>
            </w:r>
          </w:p>
        </w:tc>
      </w:tr>
      <w:tr w14:paraId="3761C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4B8D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366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守护 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10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22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张悦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79E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护本2023-2</w:t>
            </w:r>
          </w:p>
        </w:tc>
      </w:tr>
      <w:tr w14:paraId="451CA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6811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FE6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少女心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3B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AC3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陈祎晴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28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护本2024-2</w:t>
            </w:r>
          </w:p>
        </w:tc>
      </w:tr>
      <w:tr w14:paraId="28036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CD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39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脉管之韵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280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654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胡亦思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B2D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药本2024-4</w:t>
            </w:r>
          </w:p>
        </w:tc>
      </w:tr>
      <w:tr w14:paraId="5D51C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BC13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BE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赤心绮梦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E2B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B8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申泽琦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2D0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护本2024-4</w:t>
            </w:r>
          </w:p>
        </w:tc>
      </w:tr>
      <w:tr w14:paraId="37FA4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E48A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0C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血液的无声呐喊——高血压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A9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病理学赛道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DA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姚晓琦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C63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护本2023-1</w:t>
            </w:r>
          </w:p>
        </w:tc>
      </w:tr>
      <w:tr w14:paraId="57C31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F37D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227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骨间寄梦，灯影心愿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9A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80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岑锦颜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AC5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护本2024-7</w:t>
            </w:r>
          </w:p>
        </w:tc>
      </w:tr>
      <w:tr w14:paraId="2CEAA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DF57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8E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珊瑚肺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30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54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郑晗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9A3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药本2024-2</w:t>
            </w:r>
          </w:p>
        </w:tc>
      </w:tr>
      <w:tr w14:paraId="47998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AC0E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1F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守护你的“小心肝”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96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6D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冼汶熹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FB1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中药2024-4</w:t>
            </w:r>
          </w:p>
        </w:tc>
      </w:tr>
      <w:tr w14:paraId="36461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10E7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D6E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胸主动脉及其分支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780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FB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李聪颖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9F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护本2024-7</w:t>
            </w:r>
          </w:p>
        </w:tc>
      </w:tr>
      <w:tr w14:paraId="6FC17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F6A8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55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甜蜜危机——糖尿病足的警示与希望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86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病理学赛道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DD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黄昊阳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DB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护本2023-5</w:t>
            </w:r>
          </w:p>
        </w:tc>
      </w:tr>
      <w:tr w14:paraId="11E50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BA6E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28E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身体休耻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30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208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吴蔓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99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护本2023-2</w:t>
            </w:r>
          </w:p>
        </w:tc>
      </w:tr>
      <w:tr w14:paraId="01CED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AFD6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F8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迟来的晚安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5F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病理学赛道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1C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史欣怡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FA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护本2024-6</w:t>
            </w:r>
          </w:p>
        </w:tc>
      </w:tr>
      <w:tr w14:paraId="1437B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E98B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83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血莲破心谶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90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E1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张悦暄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A4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护专2024-3</w:t>
            </w:r>
          </w:p>
        </w:tc>
      </w:tr>
      <w:tr w14:paraId="78A55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8430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8E6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深查病理，弥除病态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AB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病理学赛道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3F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许俊妹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FF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护理2024-3</w:t>
            </w:r>
          </w:p>
        </w:tc>
      </w:tr>
      <w:tr w14:paraId="057FC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1C1D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CB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生命之脉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B8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4D6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袁慧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EC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药本2024-2</w:t>
            </w:r>
          </w:p>
        </w:tc>
      </w:tr>
      <w:tr w14:paraId="143B1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4405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55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肾脏的解剖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3A9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21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李蓉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2B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护本2023-4</w:t>
            </w:r>
          </w:p>
        </w:tc>
      </w:tr>
      <w:tr w14:paraId="790F7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308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6B2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嗅春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44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人体解剖赛道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3E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黄佩佩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D9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护本2023-7</w:t>
            </w:r>
          </w:p>
        </w:tc>
      </w:tr>
    </w:tbl>
    <w:p w14:paraId="194D3484">
      <w:pPr>
        <w:keepNext w:val="0"/>
        <w:keepLines w:val="0"/>
        <w:widowControl/>
        <w:suppressLineNumbers w:val="0"/>
        <w:jc w:val="center"/>
        <w:rPr>
          <w:rFonts w:hint="default" w:ascii="仿宋" w:hAnsi="仿宋" w:eastAsia="仿宋" w:cs="仿宋"/>
          <w:sz w:val="21"/>
          <w:szCs w:val="21"/>
          <w:lang w:val="en-US" w:eastAsia="zh-CN"/>
        </w:rPr>
      </w:pPr>
    </w:p>
    <w:p w14:paraId="3D560B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551D76"/>
    <w:rsid w:val="617C2E7B"/>
    <w:rsid w:val="6D1A3CD8"/>
    <w:rsid w:val="720B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